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97"/>
        <w:pBdr/>
        <w:spacing/>
        <w:ind/>
        <w:rPr>
          <w:rFonts w:ascii="Arial" w:hAnsi="Arial" w:cs="Arial"/>
          <w:lang w:val="en-US"/>
        </w:rPr>
      </w:pPr>
      <w:r>
        <w:rPr>
          <w:rFonts w:ascii="Arial" w:hAnsi="Arial" w:cs="Arial"/>
          <w:bCs/>
          <w:lang w:val="en-US"/>
        </w:rPr>
        <w:t xml:space="preserve">Exogenous RNA Targeting of Non-Coding Regions Enables Modulation of Plant Stress Responses and Development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</w:r>
    </w:p>
    <w:p>
      <w:pPr>
        <w:pBdr/>
        <w:spacing/>
        <w:ind/>
        <w:rPr/>
      </w:pPr>
      <w:r>
        <w:t xml:space="preserve">Fabio Ferrario, Soledad Traubenik</w:t>
      </w:r>
      <w:r>
        <w:rPr>
          <w:lang w:val="fr-FR"/>
        </w:rPr>
        <w:t xml:space="preserve">,</w:t>
      </w:r>
      <w:r>
        <w:t xml:space="preserve"> Martin Crespi, </w:t>
      </w:r>
      <w:r>
        <w:rPr>
          <w:b/>
        </w:rPr>
        <w:t xml:space="preserve">Jeremie Bazin</w:t>
      </w:r>
      <w:r>
        <w:t xml:space="preserve">.</w:t>
      </w:r>
      <w:r/>
    </w:p>
    <w:p>
      <w:pPr>
        <w:pBdr/>
        <w:spacing/>
        <w:ind/>
        <w:rPr>
          <w:lang w:val="fr-FR"/>
        </w:rPr>
      </w:pPr>
      <w:r>
        <w:rPr>
          <w:lang w:val="fr-FR"/>
        </w:rPr>
        <w:t xml:space="preserve">Institute of Plant Sciences Paris-Saclay (IPS2), CNRS, INRAE, Université Paris Saclay –Evry, Université de Paris, </w:t>
      </w:r>
      <w:r>
        <w:rPr>
          <w:lang w:val="fr-FR"/>
        </w:rPr>
        <w:t xml:space="preserve">Gif</w:t>
      </w:r>
      <w:r>
        <w:rPr>
          <w:lang w:val="fr-FR"/>
        </w:rPr>
        <w:t xml:space="preserve"> sur Yvette, France</w:t>
      </w:r>
      <w:r>
        <w:rPr>
          <w:lang w:val="fr-FR"/>
        </w:rPr>
      </w:r>
    </w:p>
    <w:p>
      <w:pPr>
        <w:pStyle w:val="697"/>
        <w:pBdr/>
        <w:spacing/>
        <w:ind/>
        <w:rPr>
          <w:lang w:val="en-US"/>
        </w:rPr>
      </w:pPr>
      <w:r>
        <w:rPr>
          <w:lang w:val="en-US"/>
        </w:rPr>
        <w:t xml:space="preserve">Conventional breeding and genetic modification approaches for crop improvement are often time-consuming and may encounter regulatory or societal hurdles. Exogenous RNA applications, such as RNA sprays, represent a promising alternative to transi</w:t>
      </w:r>
      <w:r>
        <w:rPr>
          <w:lang w:val="en-US"/>
        </w:rPr>
        <w:t xml:space="preserve">ently modulate endogenous gene expression without altering the genome. Spray-Induced Gene Silencing (SIGS) has emerged as an effective RNA-based strategy for pest control, but its use to directly regulate endogenous plant traits remains largely unexplored.</w:t>
      </w:r>
      <w:r>
        <w:rPr>
          <w:lang w:val="en-US"/>
        </w:rPr>
      </w:r>
    </w:p>
    <w:p>
      <w:pPr>
        <w:pStyle w:val="697"/>
        <w:pBdr/>
        <w:spacing/>
        <w:ind/>
        <w:rPr>
          <w:lang w:val="en-US"/>
        </w:rPr>
      </w:pPr>
      <w:r>
        <w:rPr>
          <w:lang w:val="en-US"/>
        </w:rPr>
        <w:t xml:space="preserve">In this study, we investigat</w:t>
      </w:r>
      <w:r>
        <w:rPr>
          <w:lang w:val="en-US"/>
        </w:rPr>
        <w:t xml:space="preserve">ed whether double-stranded RNA (dsRNA) delivered via nanoparticles could be used to influence plant development and environmental stress responses. Two experimental systems were analyzed: heat stress tolerance in tomato and cluster root formation in white </w:t>
      </w:r>
      <w:r>
        <w:rPr>
          <w:lang w:val="en-US"/>
        </w:rPr>
        <w:t xml:space="preserve">lupin</w:t>
      </w:r>
      <w:r>
        <w:rPr>
          <w:lang w:val="en-US"/>
        </w:rPr>
        <w:t xml:space="preserve">. Initial attempts to silence genes by targeting </w:t>
      </w:r>
      <w:r>
        <w:rPr>
          <w:lang w:val="en-US"/>
        </w:rPr>
        <w:t xml:space="preserve">exonic</w:t>
      </w:r>
      <w:r>
        <w:rPr>
          <w:lang w:val="en-US"/>
        </w:rPr>
        <w:t xml:space="preserve"> coding regions were ineffective in both species, suggesting that endogenous plant genes may be protected from </w:t>
      </w:r>
      <w:r>
        <w:rPr>
          <w:lang w:val="en-US"/>
        </w:rPr>
        <w:t xml:space="preserve">RNA</w:t>
      </w:r>
      <w:r>
        <w:rPr>
          <w:lang w:val="en-US"/>
        </w:rPr>
        <w:t xml:space="preserve"> silencing. We therefore shifted focus to non-coding regions of the genome.</w:t>
      </w:r>
      <w:r>
        <w:rPr>
          <w:lang w:val="en-US"/>
        </w:rPr>
      </w:r>
    </w:p>
    <w:p>
      <w:pPr>
        <w:pStyle w:val="697"/>
        <w:pBdr/>
        <w:spacing/>
        <w:ind/>
        <w:rPr>
          <w:lang w:val="en-US"/>
        </w:rPr>
      </w:pPr>
      <w:r>
        <w:rPr>
          <w:lang w:val="en-US"/>
        </w:rPr>
        <w:t xml:space="preserve">In tomato, we characterized alte</w:t>
      </w:r>
      <w:r>
        <w:rPr>
          <w:lang w:val="en-US"/>
        </w:rPr>
        <w:t xml:space="preserve">rnative splicing of heat stress response genes and identified intron-containing isoforms specifically induced under stress conditions. Targeting these introns with dsRNA enabled isoform-specific silencing, which in turn modulated thermotolerance. In white </w:t>
      </w:r>
      <w:r>
        <w:rPr>
          <w:lang w:val="en-US"/>
        </w:rPr>
        <w:t xml:space="preserve">lupin</w:t>
      </w:r>
      <w:r>
        <w:rPr>
          <w:lang w:val="en-US"/>
        </w:rPr>
        <w:t xml:space="preserve">, dsRNA targeting of precursor miRNAs reduced mature miRNA levels, leading to detectable developmental defects in root architecture.</w:t>
      </w:r>
      <w:r>
        <w:rPr>
          <w:lang w:val="en-US"/>
        </w:rPr>
      </w:r>
    </w:p>
    <w:p>
      <w:pPr>
        <w:pStyle w:val="697"/>
        <w:pBdr/>
        <w:spacing/>
        <w:ind/>
        <w:rPr>
          <w:lang w:val="en-US"/>
        </w:rPr>
      </w:pPr>
      <w:r>
        <w:rPr>
          <w:lang w:val="en-US"/>
        </w:rPr>
        <w:t xml:space="preserve">Together, these findings demonstrate that non-coding genomic regions provide effective targets for e</w:t>
      </w:r>
      <w:r>
        <w:rPr>
          <w:lang w:val="en-US"/>
        </w:rPr>
        <w:t xml:space="preserve">xogenous RNA-mediated regulation of plant traits. This work establishes a new strategy to manipulate endogenous gene expression without genetic modification, opening avenues for sustainable, non-GMO approaches to improve plant growth and stress resilience.</w:t>
      </w:r>
      <w:bookmarkStart w:id="0" w:name="_GoBack"/>
      <w:r/>
      <w:bookmarkEnd w:id="0"/>
      <w:r/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sectPr>
      <w:footnotePr/>
      <w:endnotePr/>
      <w:type w:val="nextPage"/>
      <w:pgSz w:h="16838" w:orient="portrait" w:w="11906"/>
      <w:pgMar w:top="1417" w:right="1134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it-IT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674"/>
    <w:link w:val="6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4"/>
    <w:link w:val="6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4"/>
    <w:link w:val="6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4"/>
    <w:link w:val="66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4"/>
    <w:link w:val="6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4"/>
    <w:link w:val="67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4"/>
    <w:link w:val="67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4"/>
    <w:link w:val="6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4"/>
    <w:link w:val="6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674"/>
    <w:link w:val="68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674"/>
    <w:link w:val="68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674"/>
    <w:link w:val="69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674"/>
    <w:link w:val="694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4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6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4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4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4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paragraph" w:styleId="665">
    <w:name w:val="Heading 1"/>
    <w:basedOn w:val="664"/>
    <w:next w:val="664"/>
    <w:link w:val="67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66">
    <w:name w:val="Heading 2"/>
    <w:basedOn w:val="664"/>
    <w:next w:val="664"/>
    <w:link w:val="678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67">
    <w:name w:val="Heading 3"/>
    <w:basedOn w:val="664"/>
    <w:next w:val="664"/>
    <w:link w:val="679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68">
    <w:name w:val="Heading 4"/>
    <w:basedOn w:val="664"/>
    <w:next w:val="664"/>
    <w:link w:val="680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69">
    <w:name w:val="Heading 5"/>
    <w:basedOn w:val="664"/>
    <w:next w:val="664"/>
    <w:link w:val="681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670">
    <w:name w:val="Heading 6"/>
    <w:basedOn w:val="664"/>
    <w:next w:val="664"/>
    <w:link w:val="682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71">
    <w:name w:val="Heading 7"/>
    <w:basedOn w:val="664"/>
    <w:next w:val="664"/>
    <w:link w:val="683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672">
    <w:name w:val="Heading 8"/>
    <w:basedOn w:val="664"/>
    <w:next w:val="664"/>
    <w:link w:val="684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73">
    <w:name w:val="Heading 9"/>
    <w:basedOn w:val="664"/>
    <w:next w:val="664"/>
    <w:link w:val="685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674" w:default="1">
    <w:name w:val="Default Paragraph Font"/>
    <w:uiPriority w:val="1"/>
    <w:semiHidden/>
    <w:unhideWhenUsed/>
    <w:pPr>
      <w:pBdr/>
      <w:spacing/>
      <w:ind/>
    </w:pPr>
  </w:style>
  <w:style w:type="table" w:styleId="67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6" w:default="1">
    <w:name w:val="No List"/>
    <w:uiPriority w:val="99"/>
    <w:semiHidden/>
    <w:unhideWhenUsed/>
    <w:pPr>
      <w:pBdr/>
      <w:spacing/>
      <w:ind/>
    </w:pPr>
  </w:style>
  <w:style w:type="character" w:styleId="677" w:customStyle="1">
    <w:name w:val="Titre 1 Car"/>
    <w:basedOn w:val="674"/>
    <w:link w:val="665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78" w:customStyle="1">
    <w:name w:val="Titre 2 Car"/>
    <w:basedOn w:val="674"/>
    <w:link w:val="66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79" w:customStyle="1">
    <w:name w:val="Titre 3 Car"/>
    <w:basedOn w:val="674"/>
    <w:link w:val="667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680" w:customStyle="1">
    <w:name w:val="Titre 4 Car"/>
    <w:basedOn w:val="674"/>
    <w:link w:val="668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681" w:customStyle="1">
    <w:name w:val="Titre 5 Car"/>
    <w:basedOn w:val="674"/>
    <w:link w:val="669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682" w:customStyle="1">
    <w:name w:val="Titre 6 Car"/>
    <w:basedOn w:val="674"/>
    <w:link w:val="670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683" w:customStyle="1">
    <w:name w:val="Titre 7 Car"/>
    <w:basedOn w:val="674"/>
    <w:link w:val="671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684" w:customStyle="1">
    <w:name w:val="Titre 8 Car"/>
    <w:basedOn w:val="674"/>
    <w:link w:val="672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685" w:customStyle="1">
    <w:name w:val="Titre 9 Car"/>
    <w:basedOn w:val="674"/>
    <w:link w:val="673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686">
    <w:name w:val="Title"/>
    <w:basedOn w:val="664"/>
    <w:next w:val="664"/>
    <w:link w:val="687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87" w:customStyle="1">
    <w:name w:val="Titre Car"/>
    <w:basedOn w:val="674"/>
    <w:link w:val="686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88">
    <w:name w:val="Subtitle"/>
    <w:basedOn w:val="664"/>
    <w:next w:val="664"/>
    <w:link w:val="689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89" w:customStyle="1">
    <w:name w:val="Sous-titre Car"/>
    <w:basedOn w:val="674"/>
    <w:link w:val="688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90">
    <w:name w:val="Quote"/>
    <w:basedOn w:val="664"/>
    <w:next w:val="664"/>
    <w:link w:val="69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691" w:customStyle="1">
    <w:name w:val="Citation Car"/>
    <w:basedOn w:val="674"/>
    <w:link w:val="69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692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693">
    <w:name w:val="Intense Emphasis"/>
    <w:basedOn w:val="67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694">
    <w:name w:val="Intense Quote"/>
    <w:basedOn w:val="664"/>
    <w:next w:val="664"/>
    <w:link w:val="69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695" w:customStyle="1">
    <w:name w:val="Citation intense Car"/>
    <w:basedOn w:val="674"/>
    <w:link w:val="69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96">
    <w:name w:val="Intense Reference"/>
    <w:basedOn w:val="67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697">
    <w:name w:val="Normal (Web)"/>
    <w:basedOn w:val="664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fr-FR" w:eastAsia="fr-FR"/>
      <w14:ligatures w14:val="none"/>
    </w:rPr>
  </w:style>
  <w:style w:type="character" w:styleId="698">
    <w:name w:val="Hyperlink"/>
    <w:basedOn w:val="674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699">
    <w:name w:val="Strong"/>
    <w:basedOn w:val="674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IPS2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f.ferrario18@campus.unimib.it</dc:creator>
  <cp:revision>4</cp:revision>
  <dcterms:created xsi:type="dcterms:W3CDTF">2025-08-27T14:27:00Z</dcterms:created>
  <dcterms:modified xsi:type="dcterms:W3CDTF">2025-09-12T11:04:58Z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320edecc-3f00-4348-8c4d-3aeec0d4c0b0</vt:lpwstr>
  </property>
</Properties>
</file>